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F14C8" w14:textId="77777777" w:rsidR="001A7279" w:rsidRDefault="0081136A">
      <w:r>
        <w:rPr>
          <w:rFonts w:ascii="Times New Roman" w:hAnsi="Times New Roman" w:cs="Times New Roman"/>
          <w:color w:val="222222"/>
          <w:sz w:val="24"/>
        </w:rPr>
        <w:t>2/8/21</w:t>
      </w:r>
    </w:p>
    <w:p w14:paraId="54ED252E" w14:textId="77777777" w:rsidR="001A7279" w:rsidRDefault="001A7279"/>
    <w:p w14:paraId="28B83E76" w14:textId="77777777" w:rsidR="001A7279" w:rsidRDefault="0081136A">
      <w:r>
        <w:rPr>
          <w:rFonts w:ascii="Times New Roman" w:hAnsi="Times New Roman" w:cs="Times New Roman"/>
          <w:color w:val="222222"/>
          <w:sz w:val="24"/>
        </w:rPr>
        <w:t>Star Letters Editor:</w:t>
      </w:r>
    </w:p>
    <w:p w14:paraId="3F410C29" w14:textId="77777777" w:rsidR="001A7279" w:rsidRDefault="001A7279"/>
    <w:p w14:paraId="3D7C4BD3" w14:textId="77777777" w:rsidR="001A7279" w:rsidRDefault="0081136A">
      <w:r>
        <w:rPr>
          <w:rFonts w:ascii="Times New Roman" w:hAnsi="Times New Roman" w:cs="Times New Roman"/>
          <w:color w:val="222222"/>
          <w:sz w:val="24"/>
        </w:rPr>
        <w:t>Re: “Care home cited repeatedly for rule violations,” (2/8/21)</w:t>
      </w:r>
    </w:p>
    <w:p w14:paraId="6475A9B4" w14:textId="77777777" w:rsidR="001A7279" w:rsidRDefault="001A7279"/>
    <w:p w14:paraId="391F88EC" w14:textId="5FACE70C" w:rsidR="001A7279" w:rsidRDefault="0081136A">
      <w:r>
        <w:rPr>
          <w:rFonts w:ascii="Times New Roman" w:hAnsi="Times New Roman" w:cs="Times New Roman"/>
          <w:color w:val="222222"/>
          <w:sz w:val="24"/>
        </w:rPr>
        <w:t xml:space="preserve">As pointed out by investigative reporter Kenyon Wallace, </w:t>
      </w:r>
      <w:proofErr w:type="spellStart"/>
      <w:r>
        <w:rPr>
          <w:rFonts w:ascii="Times New Roman" w:hAnsi="Times New Roman" w:cs="Times New Roman"/>
          <w:color w:val="222222"/>
          <w:sz w:val="24"/>
        </w:rPr>
        <w:t>Tendercare</w:t>
      </w:r>
      <w:proofErr w:type="spellEnd"/>
      <w:r>
        <w:rPr>
          <w:rFonts w:ascii="Times New Roman" w:hAnsi="Times New Roman" w:cs="Times New Roman"/>
          <w:color w:val="222222"/>
          <w:sz w:val="24"/>
        </w:rPr>
        <w:t xml:space="preserve"> (ironic name</w:t>
      </w:r>
      <w:r w:rsidR="006F6429">
        <w:rPr>
          <w:rFonts w:ascii="Times New Roman" w:hAnsi="Times New Roman" w:cs="Times New Roman"/>
          <w:color w:val="222222"/>
          <w:sz w:val="24"/>
        </w:rPr>
        <w:t>!</w:t>
      </w:r>
      <w:r>
        <w:rPr>
          <w:rFonts w:ascii="Times New Roman" w:hAnsi="Times New Roman" w:cs="Times New Roman"/>
          <w:color w:val="222222"/>
          <w:sz w:val="24"/>
        </w:rPr>
        <w:t>) and its owner Extendicare have been cited </w:t>
      </w:r>
      <w:r>
        <w:rPr>
          <w:rFonts w:ascii="Times New Roman" w:hAnsi="Times New Roman" w:cs="Times New Roman"/>
          <w:i/>
          <w:color w:val="222222"/>
          <w:sz w:val="24"/>
        </w:rPr>
        <w:t>43 times</w:t>
      </w:r>
      <w:r>
        <w:rPr>
          <w:rFonts w:ascii="Times New Roman" w:hAnsi="Times New Roman" w:cs="Times New Roman"/>
          <w:color w:val="222222"/>
          <w:sz w:val="24"/>
        </w:rPr>
        <w:t xml:space="preserve"> for violations of the government’s unenforceable infection prevention and control orders. So far, 81 senior residents of </w:t>
      </w:r>
      <w:proofErr w:type="spellStart"/>
      <w:r>
        <w:rPr>
          <w:rFonts w:ascii="Times New Roman" w:hAnsi="Times New Roman" w:cs="Times New Roman"/>
          <w:color w:val="222222"/>
          <w:sz w:val="24"/>
        </w:rPr>
        <w:t>Tendercare</w:t>
      </w:r>
      <w:proofErr w:type="spellEnd"/>
      <w:r>
        <w:rPr>
          <w:rFonts w:ascii="Times New Roman" w:hAnsi="Times New Roman" w:cs="Times New Roman"/>
          <w:color w:val="222222"/>
          <w:sz w:val="24"/>
        </w:rPr>
        <w:t xml:space="preserve"> have died from COVID in the last few months. </w:t>
      </w:r>
      <w:proofErr w:type="spellStart"/>
      <w:r>
        <w:rPr>
          <w:rFonts w:ascii="Times New Roman" w:hAnsi="Times New Roman" w:cs="Times New Roman"/>
          <w:color w:val="222222"/>
          <w:sz w:val="24"/>
        </w:rPr>
        <w:t>Tendercare’s</w:t>
      </w:r>
      <w:proofErr w:type="spellEnd"/>
      <w:r>
        <w:rPr>
          <w:rFonts w:ascii="Times New Roman" w:hAnsi="Times New Roman" w:cs="Times New Roman"/>
          <w:color w:val="222222"/>
          <w:sz w:val="24"/>
        </w:rPr>
        <w:t xml:space="preserve"> responses are the usual self-serving excuses and lies to cover up its willful and inexcusable inaction. </w:t>
      </w:r>
    </w:p>
    <w:p w14:paraId="3C6802AC" w14:textId="2AF9521F" w:rsidR="001A7279" w:rsidRDefault="0081136A">
      <w:r>
        <w:rPr>
          <w:rFonts w:ascii="Times New Roman" w:hAnsi="Times New Roman" w:cs="Times New Roman"/>
          <w:color w:val="222222"/>
          <w:sz w:val="24"/>
        </w:rPr>
        <w:t xml:space="preserve">I agree with Dr. Patricia </w:t>
      </w:r>
      <w:proofErr w:type="spellStart"/>
      <w:r>
        <w:rPr>
          <w:rFonts w:ascii="Times New Roman" w:hAnsi="Times New Roman" w:cs="Times New Roman"/>
          <w:color w:val="222222"/>
          <w:sz w:val="24"/>
        </w:rPr>
        <w:t>Spindell</w:t>
      </w:r>
      <w:proofErr w:type="spellEnd"/>
      <w:r>
        <w:rPr>
          <w:rFonts w:ascii="Times New Roman" w:hAnsi="Times New Roman" w:cs="Times New Roman"/>
          <w:color w:val="222222"/>
          <w:sz w:val="24"/>
        </w:rPr>
        <w:t xml:space="preserve">, co-founder of Seniors for Social Action Ontario (SSAO), when she says she’s “not surprised” at </w:t>
      </w:r>
      <w:proofErr w:type="spellStart"/>
      <w:r>
        <w:rPr>
          <w:rFonts w:ascii="Times New Roman" w:hAnsi="Times New Roman" w:cs="Times New Roman"/>
          <w:color w:val="222222"/>
          <w:sz w:val="24"/>
        </w:rPr>
        <w:t>Tendercare’s</w:t>
      </w:r>
      <w:proofErr w:type="spellEnd"/>
      <w:r>
        <w:rPr>
          <w:rFonts w:ascii="Times New Roman" w:hAnsi="Times New Roman" w:cs="Times New Roman"/>
          <w:color w:val="222222"/>
          <w:sz w:val="24"/>
        </w:rPr>
        <w:t xml:space="preserve"> systemic negligence and violations. I’m not surprised either – just damn angry. </w:t>
      </w:r>
    </w:p>
    <w:p w14:paraId="65F43721" w14:textId="39D043C8" w:rsidR="001A7279" w:rsidRDefault="0081136A">
      <w:r>
        <w:rPr>
          <w:rFonts w:ascii="Times New Roman" w:hAnsi="Times New Roman" w:cs="Times New Roman"/>
          <w:color w:val="222222"/>
          <w:sz w:val="24"/>
        </w:rPr>
        <w:t xml:space="preserve">I’m proud to support the many sound and urgently needed recommendations of Dr. </w:t>
      </w:r>
      <w:proofErr w:type="spellStart"/>
      <w:r>
        <w:rPr>
          <w:rFonts w:ascii="Times New Roman" w:hAnsi="Times New Roman" w:cs="Times New Roman"/>
          <w:color w:val="222222"/>
          <w:sz w:val="24"/>
        </w:rPr>
        <w:t>Spindell</w:t>
      </w:r>
      <w:proofErr w:type="spellEnd"/>
      <w:r>
        <w:rPr>
          <w:rFonts w:ascii="Times New Roman" w:hAnsi="Times New Roman" w:cs="Times New Roman"/>
          <w:color w:val="222222"/>
          <w:sz w:val="24"/>
        </w:rPr>
        <w:t xml:space="preserve"> and other SSAO members; they demand establishing and funding many small community residences, and greatly expanding home care, to replace Ontario’s long-term warehouses of death. SSAO’s recommendations should be acted on now.</w:t>
      </w:r>
    </w:p>
    <w:p w14:paraId="0E310B97" w14:textId="77777777" w:rsidR="004728A6" w:rsidRDefault="0081136A">
      <w:pPr>
        <w:rPr>
          <w:rFonts w:ascii="Times New Roman" w:hAnsi="Times New Roman" w:cs="Times New Roman"/>
          <w:color w:val="222222"/>
          <w:sz w:val="24"/>
        </w:rPr>
      </w:pPr>
      <w:r>
        <w:rPr>
          <w:rFonts w:ascii="Times New Roman" w:hAnsi="Times New Roman" w:cs="Times New Roman"/>
          <w:color w:val="222222"/>
          <w:sz w:val="24"/>
        </w:rPr>
        <w:t>As usual, Premier Doug Ford and Long-Term Care Minister Merrilee Fullerton refuse to listen.</w:t>
      </w:r>
    </w:p>
    <w:p w14:paraId="57C12F9D" w14:textId="6A6DB7CC" w:rsidR="001A7279" w:rsidRDefault="0081136A">
      <w:r>
        <w:rPr>
          <w:rFonts w:ascii="Times New Roman" w:hAnsi="Times New Roman" w:cs="Times New Roman"/>
          <w:color w:val="222222"/>
          <w:sz w:val="24"/>
        </w:rPr>
        <w:t>The institutional model is the problem; Ford and Fullerton just don’t get it.</w:t>
      </w:r>
    </w:p>
    <w:p w14:paraId="76A4176C" w14:textId="05211182" w:rsidR="001A7279" w:rsidRDefault="0081136A">
      <w:proofErr w:type="spellStart"/>
      <w:r>
        <w:rPr>
          <w:rFonts w:ascii="Times New Roman" w:hAnsi="Times New Roman" w:cs="Times New Roman"/>
          <w:color w:val="222222"/>
          <w:sz w:val="24"/>
        </w:rPr>
        <w:t>Tendercare</w:t>
      </w:r>
      <w:proofErr w:type="spellEnd"/>
      <w:r>
        <w:rPr>
          <w:rFonts w:ascii="Times New Roman" w:hAnsi="Times New Roman" w:cs="Times New Roman"/>
          <w:color w:val="222222"/>
          <w:sz w:val="24"/>
        </w:rPr>
        <w:t xml:space="preserve"> and many other private, for-profit hellholes of “care” should be shut down. How many more inspection violations and senior deaths are acceptable? Don’t expect any answers from dangerously incompetent and ignorant Doug Ford and Merrilee Fullerton. It’s time they did us all a favour by resigning.</w:t>
      </w:r>
    </w:p>
    <w:p w14:paraId="60A96BBC" w14:textId="77777777" w:rsidR="009D2C47" w:rsidRDefault="009D2C47">
      <w:bookmarkStart w:id="0" w:name="_GoBack"/>
      <w:bookmarkEnd w:id="0"/>
    </w:p>
    <w:p w14:paraId="10237802" w14:textId="77777777" w:rsidR="001A7279" w:rsidRDefault="0081136A">
      <w:r>
        <w:rPr>
          <w:rFonts w:ascii="Times New Roman" w:hAnsi="Times New Roman" w:cs="Times New Roman"/>
          <w:color w:val="222222"/>
          <w:sz w:val="24"/>
        </w:rPr>
        <w:t>Don Weitz, social justice advocate and author of </w:t>
      </w:r>
      <w:r>
        <w:rPr>
          <w:rFonts w:ascii="Times New Roman" w:hAnsi="Times New Roman" w:cs="Times New Roman"/>
          <w:i/>
          <w:color w:val="222222"/>
          <w:sz w:val="24"/>
        </w:rPr>
        <w:t>Resistance Matters </w:t>
      </w:r>
      <w:r>
        <w:rPr>
          <w:rFonts w:ascii="Times New Roman" w:hAnsi="Times New Roman" w:cs="Times New Roman"/>
          <w:color w:val="222222"/>
          <w:sz w:val="24"/>
        </w:rPr>
        <w:t>(2019)</w:t>
      </w:r>
    </w:p>
    <w:p w14:paraId="0847C7CD" w14:textId="77777777" w:rsidR="001A7279" w:rsidRDefault="001A7279"/>
    <w:sectPr w:rsidR="001A7279" w:rsidSect="001A727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79"/>
    <w:rsid w:val="0012129D"/>
    <w:rsid w:val="001A7279"/>
    <w:rsid w:val="004728A6"/>
    <w:rsid w:val="006F6429"/>
    <w:rsid w:val="0081136A"/>
    <w:rsid w:val="009D2C47"/>
    <w:rsid w:val="00CC49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EB13"/>
  <w15:docId w15:val="{541D665E-9ED6-DC48-A725-22C3E5CB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CocoaOOXMLWriter/1561.61</generator>
</meta>
</file>

<file path=customXml/itemProps1.xml><?xml version="1.0" encoding="utf-8"?>
<ds:datastoreItem xmlns:ds="http://schemas.openxmlformats.org/officeDocument/2006/customXml" ds:itemID="{E564CDD4-2586-4552-97BD-E56AFC29355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1380</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Irit Shimrat</dc:creator>
  <cp:lastModifiedBy>Microsoft Office User</cp:lastModifiedBy>
  <cp:revision>5</cp:revision>
  <dcterms:created xsi:type="dcterms:W3CDTF">2022-09-29T17:14:00Z</dcterms:created>
  <dcterms:modified xsi:type="dcterms:W3CDTF">2022-09-29T17:16:00Z</dcterms:modified>
</cp:coreProperties>
</file>